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2AAE7" w14:textId="3B50F26E" w:rsidR="006259CD" w:rsidRPr="004C193C" w:rsidRDefault="009431D2" w:rsidP="00C67F25">
      <w:pPr>
        <w:spacing w:after="0"/>
        <w:jc w:val="center"/>
        <w:rPr>
          <w:rFonts w:ascii="Arial" w:hAnsi="Arial" w:cs="Arial"/>
          <w:b/>
          <w:bCs/>
          <w:sz w:val="24"/>
          <w:szCs w:val="24"/>
          <w:lang w:val="en-GB"/>
        </w:rPr>
      </w:pPr>
      <w:r w:rsidRPr="004C193C">
        <w:rPr>
          <w:rFonts w:ascii="Arial" w:hAnsi="Arial" w:cs="Arial"/>
          <w:b/>
          <w:bCs/>
          <w:sz w:val="24"/>
          <w:szCs w:val="24"/>
          <w:lang w:val="en-GB"/>
        </w:rPr>
        <w:t xml:space="preserve">Indonesia Calls on the US to </w:t>
      </w:r>
      <w:r w:rsidR="006C50E8" w:rsidRPr="004C193C">
        <w:rPr>
          <w:rFonts w:ascii="Arial" w:hAnsi="Arial" w:cs="Arial"/>
          <w:b/>
          <w:bCs/>
          <w:sz w:val="24"/>
          <w:szCs w:val="24"/>
          <w:lang w:val="en-GB"/>
        </w:rPr>
        <w:t>Join in</w:t>
      </w:r>
      <w:r w:rsidRPr="004C193C">
        <w:rPr>
          <w:rFonts w:ascii="Arial" w:hAnsi="Arial" w:cs="Arial"/>
          <w:b/>
          <w:bCs/>
          <w:sz w:val="24"/>
          <w:szCs w:val="24"/>
          <w:lang w:val="en-GB"/>
        </w:rPr>
        <w:t xml:space="preserve"> Maintain</w:t>
      </w:r>
      <w:r w:rsidR="006C50E8" w:rsidRPr="004C193C">
        <w:rPr>
          <w:rFonts w:ascii="Arial" w:hAnsi="Arial" w:cs="Arial"/>
          <w:b/>
          <w:bCs/>
          <w:sz w:val="24"/>
          <w:szCs w:val="24"/>
          <w:lang w:val="en-GB"/>
        </w:rPr>
        <w:t>ing</w:t>
      </w:r>
      <w:r w:rsidRPr="004C193C">
        <w:rPr>
          <w:rFonts w:ascii="Arial" w:hAnsi="Arial" w:cs="Arial"/>
          <w:b/>
          <w:bCs/>
          <w:sz w:val="24"/>
          <w:szCs w:val="24"/>
          <w:lang w:val="en-GB"/>
        </w:rPr>
        <w:t xml:space="preserve"> Peace and Stability in the Indo-Pacific Region</w:t>
      </w:r>
    </w:p>
    <w:p w14:paraId="3B2D2855" w14:textId="77777777" w:rsidR="00C67F25" w:rsidRPr="004C193C" w:rsidRDefault="00C67F25" w:rsidP="00C67F25">
      <w:pPr>
        <w:spacing w:after="0"/>
        <w:jc w:val="center"/>
        <w:rPr>
          <w:rFonts w:ascii="Arial" w:hAnsi="Arial" w:cs="Arial"/>
          <w:sz w:val="24"/>
          <w:szCs w:val="24"/>
          <w:lang w:val="en-GB"/>
        </w:rPr>
      </w:pPr>
    </w:p>
    <w:p w14:paraId="3BC06682" w14:textId="77777777" w:rsidR="00024FF2" w:rsidRPr="004C193C" w:rsidRDefault="00024FF2" w:rsidP="00C67F25">
      <w:pPr>
        <w:spacing w:after="0"/>
        <w:jc w:val="center"/>
        <w:rPr>
          <w:rFonts w:ascii="Arial" w:hAnsi="Arial" w:cs="Arial"/>
          <w:sz w:val="24"/>
          <w:szCs w:val="24"/>
          <w:lang w:val="en-GB"/>
        </w:rPr>
      </w:pPr>
    </w:p>
    <w:p w14:paraId="32888BB2" w14:textId="2573EB6C" w:rsidR="009431D2" w:rsidRPr="004C193C" w:rsidRDefault="00844491" w:rsidP="009431D2">
      <w:pPr>
        <w:spacing w:after="0"/>
        <w:jc w:val="both"/>
        <w:rPr>
          <w:rFonts w:ascii="Arial" w:hAnsi="Arial" w:cs="Arial"/>
          <w:sz w:val="24"/>
          <w:szCs w:val="24"/>
          <w:lang w:val="en-GB"/>
        </w:rPr>
      </w:pPr>
      <w:r w:rsidRPr="004C193C">
        <w:rPr>
          <w:rFonts w:ascii="Arial" w:hAnsi="Arial" w:cs="Arial"/>
          <w:b/>
          <w:bCs/>
          <w:sz w:val="24"/>
          <w:szCs w:val="24"/>
          <w:lang w:val="en-GB"/>
        </w:rPr>
        <w:t>Jakarta, 14 Jul</w:t>
      </w:r>
      <w:r w:rsidR="009431D2" w:rsidRPr="004C193C">
        <w:rPr>
          <w:rFonts w:ascii="Arial" w:hAnsi="Arial" w:cs="Arial"/>
          <w:b/>
          <w:bCs/>
          <w:sz w:val="24"/>
          <w:szCs w:val="24"/>
          <w:lang w:val="en-GB"/>
        </w:rPr>
        <w:t>y</w:t>
      </w:r>
      <w:r w:rsidRPr="004C193C">
        <w:rPr>
          <w:rFonts w:ascii="Arial" w:hAnsi="Arial" w:cs="Arial"/>
          <w:b/>
          <w:bCs/>
          <w:sz w:val="24"/>
          <w:szCs w:val="24"/>
          <w:lang w:val="en-GB"/>
        </w:rPr>
        <w:t xml:space="preserve"> 2023 -</w:t>
      </w:r>
      <w:r w:rsidRPr="004C193C">
        <w:rPr>
          <w:rFonts w:ascii="Arial" w:hAnsi="Arial" w:cs="Arial"/>
          <w:sz w:val="24"/>
          <w:szCs w:val="24"/>
          <w:lang w:val="en-GB"/>
        </w:rPr>
        <w:t xml:space="preserve"> </w:t>
      </w:r>
      <w:r w:rsidR="009431D2" w:rsidRPr="004C193C">
        <w:rPr>
          <w:rFonts w:ascii="Arial" w:hAnsi="Arial" w:cs="Arial"/>
          <w:sz w:val="24"/>
          <w:szCs w:val="24"/>
          <w:lang w:val="en-GB"/>
        </w:rPr>
        <w:t xml:space="preserve">The Minister for Foreign Affairs of Indonesia has called on the United States to join in maintaining peace, stability, and prosperity in the Indo-Pacific region. This was conveyed by Foreign Minister </w:t>
      </w:r>
      <w:proofErr w:type="spellStart"/>
      <w:r w:rsidR="009431D2" w:rsidRPr="004C193C">
        <w:rPr>
          <w:rFonts w:ascii="Arial" w:hAnsi="Arial" w:cs="Arial"/>
          <w:sz w:val="24"/>
          <w:szCs w:val="24"/>
          <w:lang w:val="en-GB"/>
        </w:rPr>
        <w:t>Retno</w:t>
      </w:r>
      <w:proofErr w:type="spellEnd"/>
      <w:r w:rsidR="009431D2" w:rsidRPr="004C193C">
        <w:rPr>
          <w:rFonts w:ascii="Arial" w:hAnsi="Arial" w:cs="Arial"/>
          <w:sz w:val="24"/>
          <w:szCs w:val="24"/>
          <w:lang w:val="en-GB"/>
        </w:rPr>
        <w:t xml:space="preserve"> </w:t>
      </w:r>
      <w:r w:rsidR="00B77E5E" w:rsidRPr="004C193C">
        <w:rPr>
          <w:rFonts w:ascii="Arial" w:hAnsi="Arial" w:cs="Arial"/>
          <w:sz w:val="24"/>
          <w:szCs w:val="24"/>
          <w:lang w:val="en-GB"/>
        </w:rPr>
        <w:t>as co-chair</w:t>
      </w:r>
      <w:r w:rsidR="009431D2" w:rsidRPr="004C193C">
        <w:rPr>
          <w:rFonts w:ascii="Arial" w:hAnsi="Arial" w:cs="Arial"/>
          <w:sz w:val="24"/>
          <w:szCs w:val="24"/>
          <w:lang w:val="en-GB"/>
        </w:rPr>
        <w:t xml:space="preserve"> </w:t>
      </w:r>
      <w:r w:rsidR="009645E9">
        <w:rPr>
          <w:rFonts w:ascii="Arial" w:hAnsi="Arial" w:cs="Arial"/>
          <w:sz w:val="24"/>
          <w:szCs w:val="24"/>
          <w:lang w:val="en-GB"/>
        </w:rPr>
        <w:t>of</w:t>
      </w:r>
      <w:r w:rsidR="009431D2" w:rsidRPr="004C193C">
        <w:rPr>
          <w:rFonts w:ascii="Arial" w:hAnsi="Arial" w:cs="Arial"/>
          <w:sz w:val="24"/>
          <w:szCs w:val="24"/>
          <w:lang w:val="en-GB"/>
        </w:rPr>
        <w:t xml:space="preserve"> the ASEAN-US Post-Ministerial Conference with the US Secretary of State on Friday (14/7).</w:t>
      </w:r>
    </w:p>
    <w:p w14:paraId="3B63EB47" w14:textId="77777777" w:rsidR="009431D2" w:rsidRPr="004C193C" w:rsidRDefault="009431D2" w:rsidP="009431D2">
      <w:pPr>
        <w:spacing w:after="0"/>
        <w:jc w:val="both"/>
        <w:rPr>
          <w:rFonts w:ascii="Arial" w:hAnsi="Arial" w:cs="Arial"/>
          <w:sz w:val="24"/>
          <w:szCs w:val="24"/>
          <w:lang w:val="en-GB"/>
        </w:rPr>
      </w:pPr>
    </w:p>
    <w:p w14:paraId="0345E4CE" w14:textId="58CE8D89"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 xml:space="preserve">Foreign Minister </w:t>
      </w:r>
      <w:proofErr w:type="spellStart"/>
      <w:r w:rsidRPr="004C193C">
        <w:rPr>
          <w:rFonts w:ascii="Arial" w:hAnsi="Arial" w:cs="Arial"/>
          <w:sz w:val="24"/>
          <w:szCs w:val="24"/>
          <w:lang w:val="en-GB"/>
        </w:rPr>
        <w:t>Retno</w:t>
      </w:r>
      <w:proofErr w:type="spellEnd"/>
      <w:r w:rsidRPr="004C193C">
        <w:rPr>
          <w:rFonts w:ascii="Arial" w:hAnsi="Arial" w:cs="Arial"/>
          <w:sz w:val="24"/>
          <w:szCs w:val="24"/>
          <w:lang w:val="en-GB"/>
        </w:rPr>
        <w:t xml:space="preserve"> stated that this year ASEAN </w:t>
      </w:r>
      <w:r w:rsidR="00B77E5E" w:rsidRPr="004C193C">
        <w:rPr>
          <w:rFonts w:ascii="Arial" w:hAnsi="Arial" w:cs="Arial"/>
          <w:sz w:val="24"/>
          <w:szCs w:val="24"/>
          <w:lang w:val="en-GB"/>
        </w:rPr>
        <w:t>will start</w:t>
      </w:r>
      <w:r w:rsidRPr="004C193C">
        <w:rPr>
          <w:rFonts w:ascii="Arial" w:hAnsi="Arial" w:cs="Arial"/>
          <w:sz w:val="24"/>
          <w:szCs w:val="24"/>
          <w:lang w:val="en-GB"/>
        </w:rPr>
        <w:t xml:space="preserve"> </w:t>
      </w:r>
      <w:r w:rsidR="00B77E5E" w:rsidRPr="004C193C">
        <w:rPr>
          <w:rFonts w:ascii="Arial" w:hAnsi="Arial" w:cs="Arial"/>
          <w:sz w:val="24"/>
          <w:szCs w:val="24"/>
          <w:lang w:val="en-GB"/>
        </w:rPr>
        <w:t>mainstreaming</w:t>
      </w:r>
      <w:r w:rsidRPr="004C193C">
        <w:rPr>
          <w:rFonts w:ascii="Arial" w:hAnsi="Arial" w:cs="Arial"/>
          <w:sz w:val="24"/>
          <w:szCs w:val="24"/>
          <w:lang w:val="en-GB"/>
        </w:rPr>
        <w:t xml:space="preserve"> the implementation of the ASEAN Outlook on the Indo-Pacific (AOIP) with all partners, including the US. Strategic approaches and </w:t>
      </w:r>
      <w:r w:rsidR="00B77E5E" w:rsidRPr="004C193C">
        <w:rPr>
          <w:rFonts w:ascii="Arial" w:hAnsi="Arial" w:cs="Arial"/>
          <w:sz w:val="24"/>
          <w:szCs w:val="24"/>
          <w:lang w:val="en-GB"/>
        </w:rPr>
        <w:t>habit</w:t>
      </w:r>
      <w:r w:rsidRPr="004C193C">
        <w:rPr>
          <w:rFonts w:ascii="Arial" w:hAnsi="Arial" w:cs="Arial"/>
          <w:sz w:val="24"/>
          <w:szCs w:val="24"/>
          <w:lang w:val="en-GB"/>
        </w:rPr>
        <w:t xml:space="preserve"> of dialogue </w:t>
      </w:r>
      <w:r w:rsidR="00B77E5E" w:rsidRPr="004C193C">
        <w:rPr>
          <w:rFonts w:ascii="Arial" w:hAnsi="Arial" w:cs="Arial"/>
          <w:sz w:val="24"/>
          <w:szCs w:val="24"/>
          <w:lang w:val="en-GB"/>
        </w:rPr>
        <w:t>must</w:t>
      </w:r>
      <w:r w:rsidRPr="004C193C">
        <w:rPr>
          <w:rFonts w:ascii="Arial" w:hAnsi="Arial" w:cs="Arial"/>
          <w:sz w:val="24"/>
          <w:szCs w:val="24"/>
          <w:lang w:val="en-GB"/>
        </w:rPr>
        <w:t xml:space="preserve"> always be upheld by ASEAN and the US.</w:t>
      </w:r>
    </w:p>
    <w:p w14:paraId="2B67566E" w14:textId="77777777" w:rsidR="009431D2" w:rsidRPr="004C193C" w:rsidRDefault="009431D2" w:rsidP="009431D2">
      <w:pPr>
        <w:spacing w:after="0"/>
        <w:jc w:val="both"/>
        <w:rPr>
          <w:rFonts w:ascii="Arial" w:hAnsi="Arial" w:cs="Arial"/>
          <w:sz w:val="24"/>
          <w:szCs w:val="24"/>
          <w:lang w:val="en-GB"/>
        </w:rPr>
      </w:pPr>
    </w:p>
    <w:p w14:paraId="366B7828" w14:textId="52AB773A"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w:t>
      </w:r>
      <w:r w:rsidR="00B77E5E" w:rsidRPr="004C193C">
        <w:rPr>
          <w:rFonts w:ascii="Arial" w:hAnsi="Arial" w:cs="Arial"/>
          <w:sz w:val="24"/>
          <w:szCs w:val="24"/>
          <w:lang w:val="en-GB"/>
        </w:rPr>
        <w:t>We believe that the US would continue to support ASEAN centrality and reinforce ASEAN’s position as epicentrum of growth. Collaboration is the only compass towards an inclusive regional architecture</w:t>
      </w:r>
      <w:r w:rsidRPr="004C193C">
        <w:rPr>
          <w:rFonts w:ascii="Arial" w:hAnsi="Arial" w:cs="Arial"/>
          <w:sz w:val="24"/>
          <w:szCs w:val="24"/>
          <w:lang w:val="en-GB"/>
        </w:rPr>
        <w:t>," said the Foreign Minister in her opening remarks.</w:t>
      </w:r>
    </w:p>
    <w:p w14:paraId="53ED57DE" w14:textId="77777777" w:rsidR="009431D2" w:rsidRPr="004C193C" w:rsidRDefault="009431D2" w:rsidP="009431D2">
      <w:pPr>
        <w:spacing w:after="0"/>
        <w:jc w:val="both"/>
        <w:rPr>
          <w:rFonts w:ascii="Arial" w:hAnsi="Arial" w:cs="Arial"/>
          <w:sz w:val="24"/>
          <w:szCs w:val="24"/>
          <w:lang w:val="en-GB"/>
        </w:rPr>
      </w:pPr>
    </w:p>
    <w:p w14:paraId="5350C879" w14:textId="68AAF3AB"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The Foreign Minister stated that ASEAN is open to all countries that wish to enhance their interaction with the Indo-Pacific region. This is why the AOIP was created as a joint effort to promote concrete cooperation that benefits the people in four priority areas: maritime, connectivity, SDGs, and the economy. These areas of cooperation are similar to those in the ASEAN-US Comprehensive Strategic Partnership.</w:t>
      </w:r>
    </w:p>
    <w:p w14:paraId="5D27A837" w14:textId="77777777" w:rsidR="009431D2" w:rsidRPr="004C193C" w:rsidRDefault="009431D2" w:rsidP="009431D2">
      <w:pPr>
        <w:spacing w:after="0"/>
        <w:jc w:val="both"/>
        <w:rPr>
          <w:rFonts w:ascii="Arial" w:hAnsi="Arial" w:cs="Arial"/>
          <w:sz w:val="24"/>
          <w:szCs w:val="24"/>
          <w:lang w:val="en-GB"/>
        </w:rPr>
      </w:pPr>
    </w:p>
    <w:p w14:paraId="556D3326" w14:textId="7FA6FC70"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w:t>
      </w:r>
      <w:r w:rsidR="00B77E5E" w:rsidRPr="004C193C">
        <w:rPr>
          <w:rFonts w:ascii="Arial" w:hAnsi="Arial" w:cs="Arial"/>
          <w:sz w:val="24"/>
          <w:szCs w:val="24"/>
          <w:lang w:val="en-GB"/>
        </w:rPr>
        <w:t>Four areas that embody our shared interests and bring us together, rather than driving us apart. Four areas that would not only strengthen our bonds in the Indo-Pacific, but also to enhance trust and confidence among us. US support in implementing this Outlook is therefore very crucial,</w:t>
      </w:r>
      <w:r w:rsidRPr="004C193C">
        <w:rPr>
          <w:rFonts w:ascii="Arial" w:hAnsi="Arial" w:cs="Arial"/>
          <w:sz w:val="24"/>
          <w:szCs w:val="24"/>
          <w:lang w:val="en-GB"/>
        </w:rPr>
        <w:t xml:space="preserve">" said Foreign Minister </w:t>
      </w:r>
      <w:proofErr w:type="spellStart"/>
      <w:r w:rsidRPr="004C193C">
        <w:rPr>
          <w:rFonts w:ascii="Arial" w:hAnsi="Arial" w:cs="Arial"/>
          <w:sz w:val="24"/>
          <w:szCs w:val="24"/>
          <w:lang w:val="en-GB"/>
        </w:rPr>
        <w:t>Retno</w:t>
      </w:r>
      <w:proofErr w:type="spellEnd"/>
      <w:r w:rsidRPr="004C193C">
        <w:rPr>
          <w:rFonts w:ascii="Arial" w:hAnsi="Arial" w:cs="Arial"/>
          <w:sz w:val="24"/>
          <w:szCs w:val="24"/>
          <w:lang w:val="en-GB"/>
        </w:rPr>
        <w:t>.</w:t>
      </w:r>
    </w:p>
    <w:p w14:paraId="59502B98" w14:textId="77777777" w:rsidR="009431D2" w:rsidRPr="004C193C" w:rsidRDefault="009431D2" w:rsidP="009431D2">
      <w:pPr>
        <w:spacing w:after="0"/>
        <w:jc w:val="both"/>
        <w:rPr>
          <w:rFonts w:ascii="Arial" w:hAnsi="Arial" w:cs="Arial"/>
          <w:sz w:val="24"/>
          <w:szCs w:val="24"/>
          <w:lang w:val="en-GB"/>
        </w:rPr>
      </w:pPr>
    </w:p>
    <w:p w14:paraId="73A54A8B" w14:textId="1EEA811E"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The Foreign Minister emphasized that peace, stability, and prosperity in the Indo-Pacific are not only the interests of the region but also the world. As a comprehensive strategic partner of ASEAN, the US plays a crucial role in realizing this.</w:t>
      </w:r>
    </w:p>
    <w:p w14:paraId="2729BF04" w14:textId="77777777" w:rsidR="009431D2" w:rsidRPr="004C193C" w:rsidRDefault="009431D2" w:rsidP="009431D2">
      <w:pPr>
        <w:spacing w:after="0"/>
        <w:jc w:val="both"/>
        <w:rPr>
          <w:rFonts w:ascii="Arial" w:hAnsi="Arial" w:cs="Arial"/>
          <w:sz w:val="24"/>
          <w:szCs w:val="24"/>
          <w:lang w:val="en-GB"/>
        </w:rPr>
      </w:pPr>
    </w:p>
    <w:p w14:paraId="0791D459" w14:textId="31269EE4"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"ASEAN</w:t>
      </w:r>
      <w:r w:rsidR="008339B2" w:rsidRPr="004C193C">
        <w:rPr>
          <w:rFonts w:ascii="Arial" w:hAnsi="Arial" w:cs="Arial"/>
          <w:sz w:val="24"/>
          <w:szCs w:val="24"/>
          <w:lang w:val="en-GB"/>
        </w:rPr>
        <w:t xml:space="preserve"> really needs the US to become a significant net contributor to the </w:t>
      </w:r>
      <w:proofErr w:type="spellStart"/>
      <w:r w:rsidR="008339B2" w:rsidRPr="004C193C">
        <w:rPr>
          <w:rFonts w:ascii="Arial" w:hAnsi="Arial" w:cs="Arial"/>
          <w:sz w:val="24"/>
          <w:szCs w:val="24"/>
          <w:lang w:val="en-GB"/>
        </w:rPr>
        <w:t>IndoPacific</w:t>
      </w:r>
      <w:proofErr w:type="spellEnd"/>
      <w:r w:rsidRPr="004C193C">
        <w:rPr>
          <w:rFonts w:ascii="Arial" w:hAnsi="Arial" w:cs="Arial"/>
          <w:sz w:val="24"/>
          <w:szCs w:val="24"/>
          <w:lang w:val="en-GB"/>
        </w:rPr>
        <w:t>," the Foreign Minister affirmed.</w:t>
      </w:r>
    </w:p>
    <w:p w14:paraId="008C1049" w14:textId="77777777" w:rsidR="009431D2" w:rsidRPr="004C193C" w:rsidRDefault="009431D2" w:rsidP="009431D2">
      <w:pPr>
        <w:spacing w:after="0"/>
        <w:jc w:val="both"/>
        <w:rPr>
          <w:rFonts w:ascii="Arial" w:hAnsi="Arial" w:cs="Arial"/>
          <w:sz w:val="24"/>
          <w:szCs w:val="24"/>
          <w:lang w:val="en-GB"/>
        </w:rPr>
      </w:pPr>
    </w:p>
    <w:p w14:paraId="18596B9B" w14:textId="722B8CD7" w:rsidR="009431D2" w:rsidRPr="004C193C" w:rsidRDefault="00C02ED9" w:rsidP="009431D2">
      <w:pPr>
        <w:spacing w:after="0"/>
        <w:jc w:val="both"/>
        <w:rPr>
          <w:rFonts w:ascii="Arial" w:hAnsi="Arial" w:cs="Arial"/>
          <w:sz w:val="24"/>
          <w:szCs w:val="24"/>
          <w:lang w:val="en-GB"/>
        </w:rPr>
      </w:pPr>
      <w:r w:rsidRPr="004C193C">
        <w:rPr>
          <w:rFonts w:ascii="Arial" w:hAnsi="Arial" w:cs="Arial"/>
          <w:sz w:val="24"/>
          <w:szCs w:val="24"/>
          <w:lang w:val="en-GB"/>
        </w:rPr>
        <w:t>At</w:t>
      </w:r>
      <w:r w:rsidR="009431D2" w:rsidRPr="004C193C">
        <w:rPr>
          <w:rFonts w:ascii="Arial" w:hAnsi="Arial" w:cs="Arial"/>
          <w:sz w:val="24"/>
          <w:szCs w:val="24"/>
          <w:lang w:val="en-GB"/>
        </w:rPr>
        <w:t xml:space="preserve"> the meeting, ASEAN member states appreciated the US commitment to enhancing concrete cooperation under the ASEAN-US Comprehensive Strategic Partnership, including support for the implementation of the AOIP.</w:t>
      </w:r>
    </w:p>
    <w:p w14:paraId="3981DDCC" w14:textId="77777777" w:rsidR="009431D2" w:rsidRPr="004C193C" w:rsidRDefault="009431D2" w:rsidP="009431D2">
      <w:pPr>
        <w:spacing w:after="0"/>
        <w:jc w:val="both"/>
        <w:rPr>
          <w:rFonts w:ascii="Arial" w:hAnsi="Arial" w:cs="Arial"/>
          <w:sz w:val="24"/>
          <w:szCs w:val="24"/>
          <w:lang w:val="en-GB"/>
        </w:rPr>
      </w:pPr>
    </w:p>
    <w:p w14:paraId="46269AD6" w14:textId="77777777"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The meeting emphasized the need to intensify economic cooperation through increased business interactions, capacity-building for SMEs, infrastructure development for connectivity, and digital technology cooperation. The importance of cooperation in the areas of climate change and energy transition, including the development of the electric vehicle ecosystem, was also discussed.</w:t>
      </w:r>
    </w:p>
    <w:p w14:paraId="520EDD0E" w14:textId="77777777" w:rsidR="009431D2" w:rsidRPr="004C193C" w:rsidRDefault="009431D2" w:rsidP="009431D2">
      <w:pPr>
        <w:spacing w:after="0"/>
        <w:jc w:val="both"/>
        <w:rPr>
          <w:rFonts w:ascii="Arial" w:hAnsi="Arial" w:cs="Arial"/>
          <w:sz w:val="24"/>
          <w:szCs w:val="24"/>
          <w:lang w:val="en-GB"/>
        </w:rPr>
      </w:pPr>
    </w:p>
    <w:p w14:paraId="1F434FB5" w14:textId="77777777"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lastRenderedPageBreak/>
        <w:t>Regarding regional issues, the US Secretary of State affirmed support for the centrality of ASEAN in maintaining peace, stability, and prosperity in the region. ASEAN member states invited the US to accede to the SEANWFZ Treaty Protocol to create a nuclear-free zone.</w:t>
      </w:r>
    </w:p>
    <w:p w14:paraId="7455A2A0" w14:textId="77777777" w:rsidR="009431D2" w:rsidRPr="004C193C" w:rsidRDefault="009431D2" w:rsidP="009431D2">
      <w:pPr>
        <w:spacing w:after="0"/>
        <w:jc w:val="both"/>
        <w:rPr>
          <w:rFonts w:ascii="Arial" w:hAnsi="Arial" w:cs="Arial"/>
          <w:sz w:val="24"/>
          <w:szCs w:val="24"/>
          <w:lang w:val="en-GB"/>
        </w:rPr>
      </w:pPr>
    </w:p>
    <w:p w14:paraId="144CC618" w14:textId="77777777"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 xml:space="preserve">The meeting adopted the Annex to the Plan of Action of the ASEAN-US (2021-2025), which contains new cooperation commitments to implement the Comprehensive Strategic Partnership. The focus of cooperation includes maritime, economic, connectivity, and SDGs. The meeting also agreed to establish the ASEAN-US </w:t>
      </w:r>
      <w:proofErr w:type="spellStart"/>
      <w:r w:rsidRPr="004C193C">
        <w:rPr>
          <w:rFonts w:ascii="Arial" w:hAnsi="Arial" w:cs="Arial"/>
          <w:sz w:val="24"/>
          <w:szCs w:val="24"/>
          <w:lang w:val="en-GB"/>
        </w:rPr>
        <w:t>Center</w:t>
      </w:r>
      <w:proofErr w:type="spellEnd"/>
      <w:r w:rsidRPr="004C193C">
        <w:rPr>
          <w:rFonts w:ascii="Arial" w:hAnsi="Arial" w:cs="Arial"/>
          <w:sz w:val="24"/>
          <w:szCs w:val="24"/>
          <w:lang w:val="en-GB"/>
        </w:rPr>
        <w:t xml:space="preserve"> to be adopted at the ASEAN-US Summit in Jakarta in September 2023.</w:t>
      </w:r>
    </w:p>
    <w:p w14:paraId="605844D5" w14:textId="77777777" w:rsidR="009431D2" w:rsidRPr="004C193C" w:rsidRDefault="009431D2" w:rsidP="009431D2">
      <w:pPr>
        <w:spacing w:after="0"/>
        <w:jc w:val="both"/>
        <w:rPr>
          <w:rFonts w:ascii="Arial" w:hAnsi="Arial" w:cs="Arial"/>
          <w:sz w:val="24"/>
          <w:szCs w:val="24"/>
          <w:lang w:val="en-GB"/>
        </w:rPr>
      </w:pPr>
    </w:p>
    <w:p w14:paraId="35558F79" w14:textId="77777777" w:rsidR="009431D2" w:rsidRPr="004C193C" w:rsidRDefault="009431D2" w:rsidP="009431D2">
      <w:pPr>
        <w:spacing w:after="0"/>
        <w:jc w:val="both"/>
        <w:rPr>
          <w:rFonts w:ascii="Arial" w:hAnsi="Arial" w:cs="Arial"/>
          <w:sz w:val="24"/>
          <w:szCs w:val="24"/>
          <w:lang w:val="en-GB"/>
        </w:rPr>
      </w:pPr>
      <w:r w:rsidRPr="004C193C">
        <w:rPr>
          <w:rFonts w:ascii="Arial" w:hAnsi="Arial" w:cs="Arial"/>
          <w:sz w:val="24"/>
          <w:szCs w:val="24"/>
          <w:lang w:val="en-GB"/>
        </w:rPr>
        <w:t>Indonesia currently serves as the coordinator of relations between the US and ASEAN.</w:t>
      </w:r>
    </w:p>
    <w:p w14:paraId="2E6DE49B" w14:textId="45DBF718" w:rsidR="009431D2" w:rsidRDefault="009431D2" w:rsidP="009431D2">
      <w:pPr>
        <w:spacing w:after="0"/>
        <w:jc w:val="both"/>
        <w:rPr>
          <w:rFonts w:ascii="Arial" w:hAnsi="Arial" w:cs="Arial"/>
          <w:sz w:val="24"/>
          <w:szCs w:val="24"/>
          <w:lang w:val="en-GB"/>
        </w:rPr>
      </w:pPr>
    </w:p>
    <w:p w14:paraId="08EDBC4B" w14:textId="77777777" w:rsidR="00524895" w:rsidRPr="00524895" w:rsidRDefault="00524895" w:rsidP="00524895">
      <w:pPr>
        <w:spacing w:after="0"/>
        <w:jc w:val="center"/>
        <w:rPr>
          <w:rFonts w:ascii="Arial" w:hAnsi="Arial" w:cs="Arial"/>
          <w:sz w:val="24"/>
          <w:szCs w:val="24"/>
          <w:lang w:val="en-GB"/>
        </w:rPr>
      </w:pPr>
      <w:r w:rsidRPr="00524895">
        <w:rPr>
          <w:rFonts w:ascii="Arial" w:hAnsi="Arial" w:cs="Arial"/>
          <w:sz w:val="24"/>
          <w:szCs w:val="24"/>
          <w:lang w:val="en-GB"/>
        </w:rPr>
        <w:t>***</w:t>
      </w:r>
    </w:p>
    <w:p w14:paraId="235D3934" w14:textId="77777777" w:rsidR="00524895" w:rsidRPr="00524895" w:rsidRDefault="00524895" w:rsidP="00524895">
      <w:pPr>
        <w:spacing w:after="0"/>
        <w:jc w:val="both"/>
        <w:rPr>
          <w:rFonts w:ascii="Arial" w:hAnsi="Arial" w:cs="Arial"/>
          <w:sz w:val="24"/>
          <w:szCs w:val="24"/>
          <w:lang w:val="en-GB"/>
        </w:rPr>
      </w:pPr>
    </w:p>
    <w:p w14:paraId="4A683CF5" w14:textId="77777777" w:rsidR="00524895" w:rsidRPr="00524895" w:rsidRDefault="00524895" w:rsidP="00524895">
      <w:pPr>
        <w:spacing w:after="0"/>
        <w:jc w:val="both"/>
        <w:rPr>
          <w:rFonts w:ascii="Arial" w:hAnsi="Arial" w:cs="Arial"/>
          <w:sz w:val="24"/>
          <w:szCs w:val="24"/>
          <w:lang w:val="en-GB"/>
        </w:rPr>
      </w:pPr>
      <w:r w:rsidRPr="00524895">
        <w:rPr>
          <w:rFonts w:ascii="Arial" w:hAnsi="Arial" w:cs="Arial"/>
          <w:sz w:val="24"/>
          <w:szCs w:val="24"/>
          <w:lang w:val="en-GB"/>
        </w:rPr>
        <w:t>For further information, please contact the following:</w:t>
      </w:r>
    </w:p>
    <w:p w14:paraId="1BF75E45" w14:textId="77777777" w:rsidR="00524895" w:rsidRPr="00524895" w:rsidRDefault="00524895" w:rsidP="00524895">
      <w:pPr>
        <w:spacing w:after="0"/>
        <w:jc w:val="both"/>
        <w:rPr>
          <w:rFonts w:ascii="Arial" w:hAnsi="Arial" w:cs="Arial"/>
          <w:sz w:val="24"/>
          <w:szCs w:val="24"/>
          <w:lang w:val="en-GB"/>
        </w:rPr>
      </w:pPr>
    </w:p>
    <w:p w14:paraId="22A3211F" w14:textId="7BE839AE" w:rsidR="00524895" w:rsidRPr="00524895" w:rsidRDefault="00524895" w:rsidP="00524895">
      <w:pPr>
        <w:spacing w:after="0"/>
        <w:jc w:val="both"/>
        <w:rPr>
          <w:rFonts w:ascii="Arial" w:hAnsi="Arial" w:cs="Arial"/>
          <w:b/>
          <w:sz w:val="24"/>
          <w:szCs w:val="24"/>
          <w:lang w:val="en-GB"/>
        </w:rPr>
      </w:pPr>
      <w:r w:rsidRPr="00524895">
        <w:rPr>
          <w:rFonts w:ascii="Arial" w:hAnsi="Arial" w:cs="Arial"/>
          <w:b/>
          <w:sz w:val="24"/>
          <w:szCs w:val="24"/>
          <w:lang w:val="en-GB"/>
        </w:rPr>
        <w:t xml:space="preserve">Director for Information and Media of the Ministry of Foreign Affairs - </w:t>
      </w:r>
      <w:proofErr w:type="spellStart"/>
      <w:r w:rsidRPr="00524895">
        <w:rPr>
          <w:rFonts w:ascii="Arial" w:hAnsi="Arial" w:cs="Arial"/>
          <w:b/>
          <w:sz w:val="24"/>
          <w:szCs w:val="24"/>
          <w:lang w:val="en-GB"/>
        </w:rPr>
        <w:t>Hartyo</w:t>
      </w:r>
      <w:proofErr w:type="spellEnd"/>
      <w:r w:rsidRPr="00524895">
        <w:rPr>
          <w:rFonts w:ascii="Arial" w:hAnsi="Arial" w:cs="Arial"/>
          <w:b/>
          <w:sz w:val="24"/>
          <w:szCs w:val="24"/>
          <w:lang w:val="en-GB"/>
        </w:rPr>
        <w:t xml:space="preserve"> </w:t>
      </w:r>
      <w:proofErr w:type="spellStart"/>
      <w:r w:rsidRPr="00524895">
        <w:rPr>
          <w:rFonts w:ascii="Arial" w:hAnsi="Arial" w:cs="Arial"/>
          <w:b/>
          <w:sz w:val="24"/>
          <w:szCs w:val="24"/>
          <w:lang w:val="en-GB"/>
        </w:rPr>
        <w:t>Harkomoyo</w:t>
      </w:r>
      <w:proofErr w:type="spellEnd"/>
      <w:r w:rsidRPr="00524895">
        <w:rPr>
          <w:rFonts w:ascii="Arial" w:hAnsi="Arial" w:cs="Arial"/>
          <w:b/>
          <w:sz w:val="24"/>
          <w:szCs w:val="24"/>
          <w:lang w:val="en-GB"/>
        </w:rPr>
        <w:t xml:space="preserve"> (+62811831899)</w:t>
      </w:r>
    </w:p>
    <w:p w14:paraId="479E3B4D" w14:textId="77777777" w:rsidR="00524895" w:rsidRDefault="00524895" w:rsidP="009431D2">
      <w:pPr>
        <w:spacing w:after="0"/>
        <w:jc w:val="both"/>
        <w:rPr>
          <w:rFonts w:ascii="Arial" w:hAnsi="Arial" w:cs="Arial"/>
          <w:sz w:val="24"/>
          <w:szCs w:val="24"/>
          <w:lang w:val="en-GB"/>
        </w:rPr>
      </w:pPr>
    </w:p>
    <w:p w14:paraId="3BB08DB5" w14:textId="73B4EB25" w:rsidR="00407B8D" w:rsidRPr="004C193C" w:rsidRDefault="00F40373" w:rsidP="009431D2">
      <w:pPr>
        <w:spacing w:after="0"/>
        <w:jc w:val="both"/>
        <w:rPr>
          <w:rFonts w:ascii="Arial" w:hAnsi="Arial" w:cs="Arial"/>
          <w:sz w:val="24"/>
          <w:szCs w:val="24"/>
          <w:lang w:val="en-GB"/>
        </w:rPr>
      </w:pPr>
      <w:bookmarkStart w:id="0" w:name="_GoBack"/>
      <w:bookmarkEnd w:id="0"/>
      <w:r>
        <w:rPr>
          <w:noProof/>
        </w:rPr>
        <w:drawing>
          <wp:inline distT="0" distB="0" distL="0" distR="0" wp14:anchorId="7EADD5E3" wp14:editId="6DB2235C">
            <wp:extent cx="5731510" cy="3823970"/>
            <wp:effectExtent l="0" t="0" r="2540" b="5080"/>
            <wp:docPr id="2" name="Picture 2" descr="Asean-PMC-dengan-Amerika Serikat-14072023-MRH-15.jp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ean-PMC-dengan-Amerika Serikat-14072023-MRH-15.jpg (5/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511FAEFE" w14:textId="4789286E" w:rsidR="00F40373" w:rsidRDefault="00F40373" w:rsidP="00F40373">
      <w:pPr>
        <w:spacing w:after="0"/>
        <w:rPr>
          <w:rFonts w:ascii="Arial" w:hAnsi="Arial" w:cs="Arial"/>
          <w:sz w:val="24"/>
          <w:szCs w:val="24"/>
          <w:lang w:val="en-GB"/>
        </w:rPr>
      </w:pPr>
    </w:p>
    <w:p w14:paraId="73E0DBD9" w14:textId="0CDA0747" w:rsidR="00F40373" w:rsidRPr="004C193C" w:rsidRDefault="00F40373" w:rsidP="00F40373">
      <w:pPr>
        <w:spacing w:after="0"/>
        <w:rPr>
          <w:rFonts w:ascii="Arial" w:hAnsi="Arial" w:cs="Arial"/>
          <w:sz w:val="24"/>
          <w:szCs w:val="24"/>
          <w:lang w:val="en-GB"/>
        </w:rPr>
      </w:pPr>
      <w:r w:rsidRPr="004C193C">
        <w:rPr>
          <w:rFonts w:ascii="Arial" w:hAnsi="Arial" w:cs="Arial"/>
          <w:sz w:val="24"/>
          <w:szCs w:val="24"/>
          <w:lang w:val="en-GB"/>
        </w:rPr>
        <w:t>The Minister for Foreign Affairs of Indonesia has called on the United States to join in maintaining peace, stability, and prosperity in the Indo-Pacific region</w:t>
      </w:r>
      <w:r>
        <w:rPr>
          <w:rFonts w:ascii="Arial" w:hAnsi="Arial" w:cs="Arial"/>
          <w:sz w:val="24"/>
          <w:szCs w:val="24"/>
          <w:lang w:val="en-GB"/>
        </w:rPr>
        <w:t xml:space="preserve"> at </w:t>
      </w:r>
      <w:r w:rsidRPr="004C193C">
        <w:rPr>
          <w:rFonts w:ascii="Arial" w:hAnsi="Arial" w:cs="Arial"/>
          <w:sz w:val="24"/>
          <w:szCs w:val="24"/>
          <w:lang w:val="en-GB"/>
        </w:rPr>
        <w:t>the ASEAN-US Post-Ministerial Conference with the US Secretary of State (14/7)</w:t>
      </w:r>
      <w:r>
        <w:rPr>
          <w:rFonts w:ascii="Arial" w:hAnsi="Arial" w:cs="Arial"/>
          <w:sz w:val="24"/>
          <w:szCs w:val="24"/>
          <w:lang w:val="en-GB"/>
        </w:rPr>
        <w:t xml:space="preserve"> (Photo: Ministry of Foreign Affairs of Indonesia)</w:t>
      </w:r>
      <w:r w:rsidRPr="004C193C">
        <w:rPr>
          <w:rFonts w:ascii="Arial" w:hAnsi="Arial" w:cs="Arial"/>
          <w:sz w:val="24"/>
          <w:szCs w:val="24"/>
          <w:lang w:val="en-GB"/>
        </w:rPr>
        <w:t>.</w:t>
      </w:r>
    </w:p>
    <w:sectPr w:rsidR="00F40373" w:rsidRPr="004C193C" w:rsidSect="005161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F25"/>
    <w:rsid w:val="00024FF2"/>
    <w:rsid w:val="000C024A"/>
    <w:rsid w:val="00130C4D"/>
    <w:rsid w:val="00161279"/>
    <w:rsid w:val="001671D4"/>
    <w:rsid w:val="00221C07"/>
    <w:rsid w:val="002369C8"/>
    <w:rsid w:val="002F0CC4"/>
    <w:rsid w:val="00301B6B"/>
    <w:rsid w:val="00355E09"/>
    <w:rsid w:val="003631D3"/>
    <w:rsid w:val="0038210B"/>
    <w:rsid w:val="00407B8D"/>
    <w:rsid w:val="00440549"/>
    <w:rsid w:val="004C193C"/>
    <w:rsid w:val="004F0AE5"/>
    <w:rsid w:val="005161C6"/>
    <w:rsid w:val="00524895"/>
    <w:rsid w:val="00587AE1"/>
    <w:rsid w:val="006248DD"/>
    <w:rsid w:val="006259CD"/>
    <w:rsid w:val="006B1220"/>
    <w:rsid w:val="006C50E8"/>
    <w:rsid w:val="006F511B"/>
    <w:rsid w:val="007736AF"/>
    <w:rsid w:val="00796DEF"/>
    <w:rsid w:val="007C107C"/>
    <w:rsid w:val="007E07AE"/>
    <w:rsid w:val="00810C93"/>
    <w:rsid w:val="008339B2"/>
    <w:rsid w:val="00844491"/>
    <w:rsid w:val="009431D2"/>
    <w:rsid w:val="00951705"/>
    <w:rsid w:val="009645E9"/>
    <w:rsid w:val="009B6743"/>
    <w:rsid w:val="009C64B9"/>
    <w:rsid w:val="009E4F11"/>
    <w:rsid w:val="009F47C4"/>
    <w:rsid w:val="00A366D0"/>
    <w:rsid w:val="00AD6B6E"/>
    <w:rsid w:val="00AE424B"/>
    <w:rsid w:val="00B53EE0"/>
    <w:rsid w:val="00B77E5E"/>
    <w:rsid w:val="00B951FA"/>
    <w:rsid w:val="00BA444A"/>
    <w:rsid w:val="00C02ED9"/>
    <w:rsid w:val="00C67F25"/>
    <w:rsid w:val="00C71F57"/>
    <w:rsid w:val="00C86FCC"/>
    <w:rsid w:val="00D36BC3"/>
    <w:rsid w:val="00DC769D"/>
    <w:rsid w:val="00DE1B27"/>
    <w:rsid w:val="00F04305"/>
    <w:rsid w:val="00F40373"/>
    <w:rsid w:val="00FF4160"/>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377D1"/>
  <w15:chartTrackingRefBased/>
  <w15:docId w15:val="{A9125701-E631-435C-9095-70C81A7C0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91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Shohib Masykur</dc:creator>
  <cp:keywords/>
  <dc:description/>
  <cp:lastModifiedBy>User</cp:lastModifiedBy>
  <cp:revision>13</cp:revision>
  <dcterms:created xsi:type="dcterms:W3CDTF">2023-07-14T09:46:00Z</dcterms:created>
  <dcterms:modified xsi:type="dcterms:W3CDTF">2023-07-14T11:18:00Z</dcterms:modified>
</cp:coreProperties>
</file>